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462F526" w14:textId="77777777" w:rsidR="00CD6884" w:rsidRDefault="00CD6884" w:rsidP="00CD6884">
      <w:r>
        <w:t>se poate programa pentru o perioadă de 24 de ore, intervale continue de 15 minute</w:t>
      </w:r>
    </w:p>
    <w:p w14:paraId="63635B7D" w14:textId="77777777" w:rsidR="00CD6884" w:rsidRDefault="00CD6884" w:rsidP="00CD6884">
      <w:r>
        <w:t>comutările se repetă zilnic</w:t>
      </w:r>
    </w:p>
    <w:p w14:paraId="75B9BC73" w14:textId="77777777" w:rsidR="00CD6884" w:rsidRDefault="00CD6884" w:rsidP="00CD6884">
      <w:r>
        <w:t>posibilitate de cuplare şi decuplare manuală</w:t>
      </w:r>
    </w:p>
    <w:p w14:paraId="717F7326" w14:textId="77777777" w:rsidR="00CD6884" w:rsidRDefault="00CD6884" w:rsidP="00CD6884">
      <w:r>
        <w:t>semnalizare LED</w:t>
      </w:r>
    </w:p>
    <w:p w14:paraId="37634C3E" w14:textId="41715DE2" w:rsidR="00481B83" w:rsidRPr="00C34403" w:rsidRDefault="00CD6884" w:rsidP="00CD6884">
      <w:r>
        <w:t>230 V</w:t>
      </w:r>
      <w:r>
        <w:rPr>
          <w:rFonts w:ascii="Cambria Math" w:hAnsi="Cambria Math" w:cs="Cambria Math"/>
        </w:rPr>
        <w:t>∼</w:t>
      </w:r>
      <w:r>
        <w:t>/16 A/3500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D6884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2023-01-16T12:03:00Z</dcterms:modified>
</cp:coreProperties>
</file>